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4D1D" w:rsidRPr="00175F3A" w:rsidRDefault="00C94D1D" w:rsidP="00C94D1D">
      <w:pPr>
        <w:widowControl w:val="0"/>
        <w:autoSpaceDE w:val="0"/>
        <w:autoSpaceDN w:val="0"/>
        <w:adjustRightInd w:val="0"/>
        <w:spacing w:before="29"/>
        <w:ind w:right="140"/>
        <w:jc w:val="center"/>
        <w:rPr>
          <w:rFonts w:ascii="Arial" w:hAnsi="Arial" w:cs="Arial"/>
          <w:b/>
          <w:bCs/>
          <w:color w:val="FF6600"/>
          <w:spacing w:val="26"/>
          <w:sz w:val="20"/>
        </w:rPr>
      </w:pPr>
      <w:r w:rsidRPr="00175F3A">
        <w:rPr>
          <w:rFonts w:ascii="Arial" w:hAnsi="Arial" w:cs="Arial"/>
          <w:b/>
          <w:bCs/>
          <w:color w:val="FF6600"/>
          <w:spacing w:val="-2"/>
          <w:sz w:val="20"/>
        </w:rPr>
        <w:t>ANEX</w:t>
      </w:r>
      <w:r w:rsidRPr="00175F3A">
        <w:rPr>
          <w:rFonts w:ascii="Arial" w:hAnsi="Arial" w:cs="Arial"/>
          <w:b/>
          <w:bCs/>
          <w:color w:val="FF6600"/>
          <w:sz w:val="20"/>
        </w:rPr>
        <w:t>O</w:t>
      </w:r>
      <w:r w:rsidR="00D73E61" w:rsidRPr="00175F3A">
        <w:rPr>
          <w:rFonts w:ascii="Arial" w:hAnsi="Arial" w:cs="Arial"/>
          <w:b/>
          <w:bCs/>
          <w:color w:val="FF6600"/>
          <w:sz w:val="20"/>
        </w:rPr>
        <w:t xml:space="preserve"> </w:t>
      </w:r>
      <w:r w:rsidR="002E57E2" w:rsidRPr="00175F3A">
        <w:rPr>
          <w:rFonts w:ascii="Arial" w:hAnsi="Arial" w:cs="Arial"/>
          <w:b/>
          <w:bCs/>
          <w:color w:val="FF6600"/>
          <w:spacing w:val="26"/>
          <w:sz w:val="20"/>
        </w:rPr>
        <w:t>Q</w:t>
      </w:r>
    </w:p>
    <w:p w:rsidR="00F67534" w:rsidRDefault="00F67534" w:rsidP="00F67534">
      <w:pPr>
        <w:ind w:left="-1484"/>
        <w:jc w:val="center"/>
        <w:rPr>
          <w:rFonts w:ascii="Arial" w:hAnsi="Arial" w:cs="Arial"/>
          <w:sz w:val="22"/>
          <w:szCs w:val="22"/>
        </w:rPr>
      </w:pPr>
    </w:p>
    <w:p w:rsidR="00F67534" w:rsidRDefault="00CA51E5" w:rsidP="00F67534">
      <w:pPr>
        <w:spacing w:before="120" w:after="120" w:line="360" w:lineRule="auto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-6.5pt;width:65.75pt;height:50.1pt;z-index:251658240;mso-wrap-distance-left:9.05pt;mso-wrap-distance-right:9.05pt;mso-position-horizontal:center" filled="t">
            <v:fill color2="black"/>
            <v:imagedata r:id="rId8" o:title=""/>
          </v:shape>
          <o:OLEObject Type="Embed" ProgID="Word.Picture.8" ShapeID="_x0000_s1026" DrawAspect="Content" ObjectID="_1551871716" r:id="rId9"/>
        </w:pict>
      </w:r>
    </w:p>
    <w:p w:rsidR="00F67534" w:rsidRDefault="00F67534" w:rsidP="00F67534">
      <w:pPr>
        <w:pStyle w:val="Ttulo"/>
        <w:rPr>
          <w:rFonts w:ascii="Arial" w:hAnsi="Arial"/>
          <w:szCs w:val="20"/>
        </w:rPr>
      </w:pPr>
    </w:p>
    <w:p w:rsidR="00F67534" w:rsidRDefault="00F67534" w:rsidP="00F67534">
      <w:pPr>
        <w:pStyle w:val="Ttul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ESTADO DE GOIÁS</w:t>
      </w:r>
    </w:p>
    <w:p w:rsidR="00F67534" w:rsidRDefault="00F67534" w:rsidP="00F67534">
      <w:pPr>
        <w:autoSpaceDE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CORPO DE BOMBEIROS MILITAR</w:t>
      </w:r>
    </w:p>
    <w:p w:rsidR="0051373C" w:rsidRDefault="0051373C" w:rsidP="0051373C">
      <w:pPr>
        <w:snapToGrid w:val="0"/>
        <w:ind w:left="240" w:right="279"/>
        <w:jc w:val="center"/>
        <w:rPr>
          <w:rFonts w:ascii="Arial" w:hAnsi="Arial" w:cs="Arial"/>
          <w:b/>
          <w:bCs/>
          <w:sz w:val="23"/>
          <w:szCs w:val="23"/>
        </w:rPr>
      </w:pPr>
    </w:p>
    <w:p w:rsidR="0051373C" w:rsidRPr="007F5022" w:rsidRDefault="0051373C" w:rsidP="0051373C">
      <w:pPr>
        <w:snapToGrid w:val="0"/>
        <w:ind w:left="240" w:right="279"/>
        <w:jc w:val="center"/>
        <w:rPr>
          <w:rFonts w:ascii="Arial" w:hAnsi="Arial" w:cs="Arial"/>
          <w:b/>
          <w:bCs/>
          <w:sz w:val="23"/>
          <w:szCs w:val="23"/>
        </w:rPr>
      </w:pPr>
      <w:r w:rsidRPr="007F5022">
        <w:rPr>
          <w:rFonts w:ascii="Arial" w:hAnsi="Arial" w:cs="Arial"/>
          <w:b/>
          <w:bCs/>
          <w:sz w:val="23"/>
          <w:szCs w:val="23"/>
        </w:rPr>
        <w:t>MEMORIAL DE SEGURANÇA CONTRA INCÊNDIO DAS ESTRUTURAS</w:t>
      </w:r>
    </w:p>
    <w:tbl>
      <w:tblPr>
        <w:tblStyle w:val="Tabelacomgrade"/>
        <w:tblW w:w="0" w:type="auto"/>
        <w:tblInd w:w="240" w:type="dxa"/>
        <w:tblLook w:val="04A0" w:firstRow="1" w:lastRow="0" w:firstColumn="1" w:lastColumn="0" w:noHBand="0" w:noVBand="1"/>
      </w:tblPr>
      <w:tblGrid>
        <w:gridCol w:w="9614"/>
      </w:tblGrid>
      <w:tr w:rsidR="002E57E2" w:rsidTr="0051373C">
        <w:tc>
          <w:tcPr>
            <w:tcW w:w="9614" w:type="dxa"/>
          </w:tcPr>
          <w:p w:rsidR="0051373C" w:rsidRPr="0051373C" w:rsidRDefault="0051373C" w:rsidP="002E57E2">
            <w:pPr>
              <w:ind w:left="64" w:right="72" w:firstLine="476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ind w:left="64" w:right="72" w:firstLine="47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 xml:space="preserve">Nome da empresa, registrada no CREA n. _____________, atendendo o disposto no item 5.19 da Norma Técnica 08 do Corpo de Bombeiros Militar do Estado de Goiás, visando </w:t>
            </w:r>
            <w:proofErr w:type="gramStart"/>
            <w:r w:rsidRPr="0051373C">
              <w:rPr>
                <w:rFonts w:ascii="Arial" w:hAnsi="Arial" w:cs="Arial"/>
                <w:sz w:val="18"/>
                <w:szCs w:val="18"/>
              </w:rPr>
              <w:t>a</w:t>
            </w:r>
            <w:proofErr w:type="gramEnd"/>
            <w:r w:rsidRPr="0051373C">
              <w:rPr>
                <w:rFonts w:ascii="Arial" w:hAnsi="Arial" w:cs="Arial"/>
                <w:sz w:val="18"/>
                <w:szCs w:val="18"/>
              </w:rPr>
              <w:t xml:space="preserve"> concessão do Certificado de Conformidade dessa Corporação, atesta que os SISTEMAS DE SEGURANÇA CONTRA INCÊNDIO DAS ESTRUTURAS (metálicas, de concreto, de madeira, etc.) existentes na edificação em referência encontram-se instalados em conformidade com as informações abaixo.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>__ Edificação: (Nome da Edificação)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>__ Responsável pelo Uso: (Nome)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>__ Ocupação: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>__ Data: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pStyle w:val="Ttulo4"/>
              <w:numPr>
                <w:ilvl w:val="3"/>
                <w:numId w:val="1"/>
              </w:numPr>
              <w:tabs>
                <w:tab w:val="left" w:pos="64"/>
                <w:tab w:val="left" w:pos="240"/>
              </w:tabs>
              <w:autoSpaceDE w:val="0"/>
              <w:spacing w:before="0" w:after="0"/>
              <w:ind w:left="64" w:right="72"/>
              <w:jc w:val="center"/>
              <w:outlineLvl w:val="3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>METODOLOGIA PARA SE ATINGIR OS TRRF DOS ELEMENTOS ESTRUTURAIS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>[citar norma(s) empregada(s)]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pStyle w:val="Corpodetexto21"/>
              <w:spacing w:line="240" w:lineRule="auto"/>
              <w:ind w:left="64" w:right="72" w:firstLine="476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 xml:space="preserve">A metodologia adotada foi [descrever a metodologia, seja por ensaios, cartas de </w:t>
            </w:r>
            <w:proofErr w:type="spellStart"/>
            <w:proofErr w:type="gramStart"/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>coberturas,</w:t>
            </w:r>
            <w:proofErr w:type="gramEnd"/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>métodos</w:t>
            </w:r>
            <w:proofErr w:type="spellEnd"/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 xml:space="preserve"> analíticos etc. e norma(s)].</w:t>
            </w:r>
          </w:p>
          <w:p w:rsidR="002E57E2" w:rsidRPr="0051373C" w:rsidRDefault="002E57E2" w:rsidP="002E57E2">
            <w:pPr>
              <w:pStyle w:val="Corpodetexto21"/>
              <w:spacing w:line="240" w:lineRule="auto"/>
              <w:ind w:left="64" w:right="72" w:firstLine="476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>Os ensaios de resistência ao fogo adotado foram o Relatório (IPT n., ou UL n. etc. – citar os ensaios e especificar se é para: pilares, vigas etc.).</w:t>
            </w:r>
          </w:p>
          <w:p w:rsidR="002E57E2" w:rsidRPr="0051373C" w:rsidRDefault="002E57E2" w:rsidP="002E57E2">
            <w:pPr>
              <w:pStyle w:val="Corpodetexto21"/>
              <w:spacing w:line="240" w:lineRule="auto"/>
              <w:ind w:left="64" w:right="72"/>
              <w:rPr>
                <w:rFonts w:ascii="Arial" w:hAnsi="Arial" w:cs="Arial"/>
                <w:color w:val="auto"/>
                <w:sz w:val="18"/>
                <w:szCs w:val="18"/>
              </w:rPr>
            </w:pPr>
          </w:p>
          <w:p w:rsidR="002E57E2" w:rsidRPr="0051373C" w:rsidRDefault="002E57E2" w:rsidP="002E57E2">
            <w:pPr>
              <w:pStyle w:val="Corpodetexto21"/>
              <w:spacing w:line="240" w:lineRule="auto"/>
              <w:ind w:left="64" w:right="72"/>
              <w:jc w:val="center"/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</w:pPr>
            <w:r w:rsidRPr="0051373C">
              <w:rPr>
                <w:rFonts w:ascii="Arial" w:hAnsi="Arial" w:cs="Arial"/>
                <w:b/>
                <w:bCs/>
                <w:color w:val="auto"/>
                <w:sz w:val="18"/>
                <w:szCs w:val="18"/>
              </w:rPr>
              <w:t>DETERMINAÇÃO DO TEMPO REQUERIDO DE RESITÊNCIA AO FOGO (TRRF)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 xml:space="preserve">__ CRITÉRIOS PARA DETERMINAÇÃO DO TRRF: para definição dos </w:t>
            </w:r>
            <w:proofErr w:type="spellStart"/>
            <w:r w:rsidRPr="0051373C">
              <w:rPr>
                <w:rFonts w:ascii="Arial" w:hAnsi="Arial" w:cs="Arial"/>
                <w:sz w:val="18"/>
                <w:szCs w:val="18"/>
              </w:rPr>
              <w:t>TRRF’s</w:t>
            </w:r>
            <w:proofErr w:type="spellEnd"/>
            <w:r w:rsidRPr="0051373C">
              <w:rPr>
                <w:rFonts w:ascii="Arial" w:hAnsi="Arial" w:cs="Arial"/>
                <w:sz w:val="18"/>
                <w:szCs w:val="18"/>
              </w:rPr>
              <w:t xml:space="preserve"> foi adotada (por exemplo: Tabela A da Norma Técnica 08, conforme o item “5 – Procedimentos” da referida Norma Técnica; ou método do tempo equivalente ou outros devidamente comprovados, conforme NT 08).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ind w:left="64" w:right="72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1373C">
              <w:rPr>
                <w:rFonts w:ascii="Arial" w:hAnsi="Arial" w:cs="Arial"/>
                <w:b/>
                <w:bCs/>
                <w:sz w:val="18"/>
                <w:szCs w:val="18"/>
              </w:rPr>
              <w:t>TEMPO DE RESISTÊNCIA REQUERIDO AO FOGO (TRRF)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pStyle w:val="Corpodetexto21"/>
              <w:spacing w:line="240" w:lineRule="auto"/>
              <w:ind w:left="64" w:right="72" w:firstLine="476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>Exemplo:</w:t>
            </w:r>
          </w:p>
          <w:p w:rsidR="002E57E2" w:rsidRPr="0051373C" w:rsidRDefault="002E57E2" w:rsidP="002E57E2">
            <w:pPr>
              <w:pStyle w:val="Corpodetexto21"/>
              <w:spacing w:line="240" w:lineRule="auto"/>
              <w:ind w:left="64" w:right="72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 xml:space="preserve">__ As estruturas principais terão TRRF de 90 min para colunas, contra </w:t>
            </w:r>
            <w:proofErr w:type="spellStart"/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>ventamentos</w:t>
            </w:r>
            <w:proofErr w:type="spellEnd"/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 xml:space="preserve"> e vigas principais conforme Tabela A, Grupo D, Classe P-4 da Norma Técnica 08.</w:t>
            </w:r>
          </w:p>
          <w:p w:rsidR="002E57E2" w:rsidRPr="0051373C" w:rsidRDefault="002E57E2" w:rsidP="002E57E2">
            <w:pPr>
              <w:pStyle w:val="Corpodetexto21"/>
              <w:spacing w:line="240" w:lineRule="auto"/>
              <w:ind w:left="64" w:right="72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 xml:space="preserve">__ As vigas secundárias terão TRRF de 60 </w:t>
            </w:r>
            <w:proofErr w:type="spellStart"/>
            <w:proofErr w:type="gramStart"/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>min,</w:t>
            </w:r>
            <w:proofErr w:type="gramEnd"/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>conforme</w:t>
            </w:r>
            <w:proofErr w:type="spellEnd"/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 xml:space="preserve"> Anexo A, item A 2.5 da Norma Técnica 08.</w:t>
            </w:r>
          </w:p>
          <w:p w:rsidR="002E57E2" w:rsidRPr="0051373C" w:rsidRDefault="002E57E2" w:rsidP="002E57E2">
            <w:pPr>
              <w:pStyle w:val="Corpodetexto21"/>
              <w:spacing w:line="240" w:lineRule="auto"/>
              <w:ind w:left="64" w:right="72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 xml:space="preserve">__ As compartimentações, escadas de segurança, selagens de </w:t>
            </w:r>
            <w:proofErr w:type="spellStart"/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>shafts</w:t>
            </w:r>
            <w:proofErr w:type="spellEnd"/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 xml:space="preserve"> e divisórias entre unidades autônomas serão executadas conforme segue: _______________________________, com os seguintes TRRF: _________________________________. Conforme Item 5.7 da NT 08.</w:t>
            </w:r>
          </w:p>
          <w:p w:rsidR="002E57E2" w:rsidRPr="0051373C" w:rsidRDefault="002E57E2" w:rsidP="002E57E2">
            <w:pPr>
              <w:pStyle w:val="Corpodetexto21"/>
              <w:spacing w:line="240" w:lineRule="auto"/>
              <w:ind w:left="64" w:right="72"/>
              <w:rPr>
                <w:rFonts w:ascii="Arial" w:hAnsi="Arial" w:cs="Arial"/>
                <w:color w:val="auto"/>
                <w:sz w:val="18"/>
                <w:szCs w:val="18"/>
              </w:rPr>
            </w:pPr>
            <w:r w:rsidRPr="0051373C">
              <w:rPr>
                <w:rFonts w:ascii="Arial" w:hAnsi="Arial" w:cs="Arial"/>
                <w:color w:val="auto"/>
                <w:sz w:val="18"/>
                <w:szCs w:val="18"/>
              </w:rPr>
              <w:t>Observações: _____________________________________________________________.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pStyle w:val="Ttulo3"/>
              <w:numPr>
                <w:ilvl w:val="2"/>
                <w:numId w:val="1"/>
              </w:numPr>
              <w:tabs>
                <w:tab w:val="left" w:pos="0"/>
                <w:tab w:val="left" w:pos="240"/>
              </w:tabs>
              <w:autoSpaceDE w:val="0"/>
              <w:spacing w:before="0" w:after="0"/>
              <w:jc w:val="center"/>
              <w:outlineLvl w:val="2"/>
              <w:rPr>
                <w:sz w:val="18"/>
                <w:szCs w:val="18"/>
              </w:rPr>
            </w:pPr>
            <w:r w:rsidRPr="0051373C">
              <w:rPr>
                <w:sz w:val="18"/>
                <w:szCs w:val="18"/>
              </w:rPr>
              <w:t>ISENÇÕES OU REDUÇÃO DE TRRF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 xml:space="preserve">__ Exemplos: (Não foi adotada nenhuma condição para redução ou isenção de TRRF na presente edificação... Ou Isenção de TRRF para os pilares externos protegidos por alvenaria </w:t>
            </w:r>
            <w:proofErr w:type="gramStart"/>
            <w:r w:rsidRPr="0051373C">
              <w:rPr>
                <w:rFonts w:ascii="Arial" w:hAnsi="Arial" w:cs="Arial"/>
                <w:sz w:val="18"/>
                <w:szCs w:val="18"/>
              </w:rPr>
              <w:t>cega...</w:t>
            </w:r>
            <w:proofErr w:type="gramEnd"/>
            <w:r w:rsidRPr="0051373C">
              <w:rPr>
                <w:rFonts w:ascii="Arial" w:hAnsi="Arial" w:cs="Arial"/>
                <w:sz w:val="18"/>
                <w:szCs w:val="18"/>
              </w:rPr>
              <w:t>Ou Isenção dos perfis confinados em área frias, conforme folhas...)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51373C">
            <w:pPr>
              <w:pStyle w:val="Ttulo7"/>
              <w:keepNext/>
              <w:numPr>
                <w:ilvl w:val="6"/>
                <w:numId w:val="1"/>
              </w:numPr>
              <w:tabs>
                <w:tab w:val="left" w:pos="64"/>
                <w:tab w:val="left" w:pos="240"/>
              </w:tabs>
              <w:spacing w:before="0" w:after="0"/>
              <w:ind w:left="64" w:right="72"/>
              <w:jc w:val="center"/>
              <w:outlineLvl w:val="6"/>
              <w:rPr>
                <w:rFonts w:ascii="Arial" w:hAnsi="Arial" w:cs="Arial"/>
                <w:b/>
                <w:sz w:val="18"/>
                <w:szCs w:val="18"/>
              </w:rPr>
            </w:pPr>
            <w:r w:rsidRPr="0051373C">
              <w:rPr>
                <w:rFonts w:ascii="Arial" w:hAnsi="Arial" w:cs="Arial"/>
                <w:b/>
                <w:sz w:val="18"/>
                <w:szCs w:val="18"/>
              </w:rPr>
              <w:t>MATERIAIS DE PROTEÇÃO CONTRA FOGO E RESPECTIVAS ESPESSURAS DE PROTEÇÃO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ind w:left="64" w:right="72" w:firstLine="476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>[citar cartas de coberturas adotadas]</w:t>
            </w:r>
          </w:p>
          <w:p w:rsidR="002E57E2" w:rsidRPr="0051373C" w:rsidRDefault="002E57E2" w:rsidP="002E57E2">
            <w:pPr>
              <w:pStyle w:val="Corpodetexto31"/>
              <w:ind w:left="64" w:right="72"/>
              <w:rPr>
                <w:color w:val="auto"/>
                <w:szCs w:val="18"/>
              </w:rPr>
            </w:pPr>
            <w:r w:rsidRPr="0051373C">
              <w:rPr>
                <w:color w:val="auto"/>
                <w:szCs w:val="18"/>
              </w:rPr>
              <w:t>__ Materiais utilizados: (citar todos os materiais utilizados na proteção)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>__ Espessuras adotadas: (vide Tabela em anexo x carta de cobertura). As espessuras foram calculadas com base nos ensaios laboratoriais acima mencionados, de acordo com os procedimentos na Norma...</w:t>
            </w:r>
          </w:p>
          <w:p w:rsidR="002E57E2" w:rsidRPr="0051373C" w:rsidRDefault="002E57E2" w:rsidP="002E57E2">
            <w:pPr>
              <w:ind w:left="64" w:right="72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pStyle w:val="Ttulo3"/>
              <w:numPr>
                <w:ilvl w:val="2"/>
                <w:numId w:val="1"/>
              </w:numPr>
              <w:tabs>
                <w:tab w:val="left" w:pos="64"/>
                <w:tab w:val="left" w:pos="240"/>
              </w:tabs>
              <w:autoSpaceDE w:val="0"/>
              <w:spacing w:before="0" w:after="0"/>
              <w:ind w:left="64" w:right="72"/>
              <w:jc w:val="center"/>
              <w:outlineLvl w:val="2"/>
              <w:rPr>
                <w:sz w:val="18"/>
                <w:szCs w:val="18"/>
              </w:rPr>
            </w:pPr>
            <w:r w:rsidRPr="0051373C">
              <w:rPr>
                <w:sz w:val="18"/>
                <w:szCs w:val="18"/>
              </w:rPr>
              <w:t>CONTROLE DE QUALIDADE</w:t>
            </w:r>
          </w:p>
          <w:p w:rsidR="002E57E2" w:rsidRPr="0051373C" w:rsidRDefault="002E57E2" w:rsidP="002E57E2">
            <w:pPr>
              <w:autoSpaceDE w:val="0"/>
              <w:ind w:firstLine="540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2E57E2" w:rsidRPr="0051373C" w:rsidRDefault="002E57E2" w:rsidP="002E57E2">
            <w:pPr>
              <w:autoSpaceDE w:val="0"/>
              <w:ind w:firstLine="54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1373C">
              <w:rPr>
                <w:rFonts w:ascii="Arial" w:hAnsi="Arial" w:cs="Arial"/>
                <w:sz w:val="18"/>
                <w:szCs w:val="18"/>
              </w:rPr>
              <w:t>Verificar a necessidade de Controle de Qualidade por empresa qualificada, conforme item 5.18 da Norma Técnica n. 8. Anex</w:t>
            </w:r>
            <w:r w:rsidR="00D73E61" w:rsidRPr="0051373C">
              <w:rPr>
                <w:rFonts w:ascii="Arial" w:hAnsi="Arial" w:cs="Arial"/>
                <w:sz w:val="18"/>
                <w:szCs w:val="18"/>
              </w:rPr>
              <w:t>á</w:t>
            </w:r>
            <w:r w:rsidRPr="0051373C">
              <w:rPr>
                <w:rFonts w:ascii="Arial" w:hAnsi="Arial" w:cs="Arial"/>
                <w:sz w:val="18"/>
                <w:szCs w:val="18"/>
              </w:rPr>
              <w:t>-lo a este memorial.</w:t>
            </w:r>
          </w:p>
          <w:p w:rsidR="002E57E2" w:rsidRPr="0051373C" w:rsidRDefault="002E57E2" w:rsidP="002E57E2">
            <w:pPr>
              <w:snapToGrid w:val="0"/>
              <w:ind w:right="279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bookmarkStart w:id="0" w:name="_GoBack"/>
        <w:bookmarkEnd w:id="0"/>
      </w:tr>
    </w:tbl>
    <w:p w:rsidR="002E57E2" w:rsidRPr="007F5022" w:rsidRDefault="002E57E2" w:rsidP="002E57E2">
      <w:pPr>
        <w:snapToGrid w:val="0"/>
        <w:ind w:left="240" w:right="279"/>
        <w:jc w:val="center"/>
        <w:rPr>
          <w:rFonts w:ascii="Arial" w:hAnsi="Arial" w:cs="Arial"/>
          <w:b/>
          <w:bCs/>
          <w:sz w:val="20"/>
          <w:szCs w:val="20"/>
        </w:rPr>
      </w:pPr>
    </w:p>
    <w:sectPr w:rsidR="002E57E2" w:rsidRPr="007F5022" w:rsidSect="00F67534">
      <w:headerReference w:type="default" r:id="rId10"/>
      <w:footerReference w:type="even" r:id="rId11"/>
      <w:footerReference w:type="default" r:id="rId12"/>
      <w:headerReference w:type="first" r:id="rId13"/>
      <w:pgSz w:w="11906" w:h="16838" w:code="9"/>
      <w:pgMar w:top="1418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0C8F" w:rsidRDefault="00300C8F" w:rsidP="00A94854">
      <w:r>
        <w:separator/>
      </w:r>
    </w:p>
  </w:endnote>
  <w:endnote w:type="continuationSeparator" w:id="0">
    <w:p w:rsidR="00300C8F" w:rsidRDefault="00300C8F" w:rsidP="00A948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illSans-Bold">
    <w:altName w:val="Arial"/>
    <w:charset w:val="00"/>
    <w:family w:val="swiss"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GillSans">
    <w:altName w:val="Arial"/>
    <w:charset w:val="00"/>
    <w:family w:val="swiss"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C3D" w:rsidRDefault="00626D07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7A1126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906C3D" w:rsidRDefault="00CA51E5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C3D" w:rsidRDefault="00CA51E5">
    <w:pPr>
      <w:pStyle w:val="Rodap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0C8F" w:rsidRDefault="00300C8F" w:rsidP="00A94854">
      <w:r>
        <w:separator/>
      </w:r>
    </w:p>
  </w:footnote>
  <w:footnote w:type="continuationSeparator" w:id="0">
    <w:p w:rsidR="00300C8F" w:rsidRDefault="00300C8F" w:rsidP="00A9485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6C3D" w:rsidRDefault="00626D07">
    <w:pPr>
      <w:pStyle w:val="Cabealho"/>
      <w:jc w:val="right"/>
    </w:pPr>
    <w:r>
      <w:fldChar w:fldCharType="begin"/>
    </w:r>
    <w:r w:rsidR="007A1126">
      <w:instrText>PAGE   \* MERGEFORMAT</w:instrText>
    </w:r>
    <w:r>
      <w:fldChar w:fldCharType="separate"/>
    </w:r>
    <w:r w:rsidR="00175F3A">
      <w:rPr>
        <w:noProof/>
      </w:rPr>
      <w:t>2</w:t>
    </w:r>
    <w:r>
      <w:fldChar w:fldCharType="end"/>
    </w:r>
  </w:p>
  <w:p w:rsidR="00906C3D" w:rsidRPr="00756BCB" w:rsidRDefault="007A1126" w:rsidP="00E86B33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  <w:r w:rsidRPr="00756BCB">
      <w:rPr>
        <w:rFonts w:ascii="Arial" w:hAnsi="Arial" w:cs="Arial"/>
        <w:b/>
        <w:bCs/>
        <w:sz w:val="16"/>
        <w:szCs w:val="16"/>
      </w:rPr>
      <w:t xml:space="preserve">NORMA TÉCNICA </w:t>
    </w:r>
    <w:r>
      <w:rPr>
        <w:rFonts w:ascii="Arial" w:hAnsi="Arial" w:cs="Arial"/>
        <w:b/>
        <w:bCs/>
        <w:sz w:val="16"/>
        <w:szCs w:val="16"/>
      </w:rPr>
      <w:t>01</w:t>
    </w:r>
    <w:r w:rsidRPr="00756BCB">
      <w:rPr>
        <w:rFonts w:ascii="Arial" w:hAnsi="Arial" w:cs="Arial"/>
        <w:b/>
        <w:bCs/>
        <w:sz w:val="16"/>
        <w:szCs w:val="16"/>
      </w:rPr>
      <w:t>/201</w:t>
    </w:r>
    <w:r>
      <w:rPr>
        <w:rFonts w:ascii="Arial" w:hAnsi="Arial" w:cs="Arial"/>
        <w:b/>
        <w:bCs/>
        <w:sz w:val="16"/>
        <w:szCs w:val="16"/>
      </w:rPr>
      <w:t>4 – Procedimentos Administrativos – Anexo B</w:t>
    </w:r>
  </w:p>
  <w:p w:rsidR="00906C3D" w:rsidRPr="002C1403" w:rsidRDefault="00CA51E5" w:rsidP="002C1403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5F3A" w:rsidRDefault="00175F3A" w:rsidP="00175F3A">
    <w:pPr>
      <w:autoSpaceDE w:val="0"/>
      <w:ind w:left="9204"/>
      <w:rPr>
        <w:rFonts w:ascii="Arial" w:hAnsi="Arial" w:cs="Arial"/>
        <w:bCs/>
        <w:sz w:val="20"/>
        <w:szCs w:val="20"/>
      </w:rPr>
    </w:pPr>
    <w:r>
      <w:rPr>
        <w:rFonts w:ascii="Arial" w:hAnsi="Arial" w:cs="Arial"/>
        <w:b/>
        <w:bCs/>
        <w:sz w:val="16"/>
        <w:szCs w:val="16"/>
      </w:rPr>
      <w:t xml:space="preserve">       </w:t>
    </w:r>
    <w:r>
      <w:rPr>
        <w:rFonts w:ascii="Arial" w:hAnsi="Arial" w:cs="Arial"/>
        <w:bCs/>
        <w:sz w:val="20"/>
        <w:szCs w:val="20"/>
      </w:rPr>
      <w:t>1</w:t>
    </w:r>
  </w:p>
  <w:p w:rsidR="00175F3A" w:rsidRDefault="00175F3A" w:rsidP="00175F3A">
    <w:pPr>
      <w:autoSpaceDE w:val="0"/>
    </w:pPr>
    <w:r>
      <w:rPr>
        <w:rFonts w:ascii="Arial" w:hAnsi="Arial" w:cs="Arial"/>
        <w:b/>
        <w:bCs/>
        <w:sz w:val="16"/>
        <w:szCs w:val="16"/>
      </w:rPr>
      <w:t>NORMA TÉCNICA 01/201</w:t>
    </w:r>
    <w:r w:rsidR="00DC2184">
      <w:rPr>
        <w:rFonts w:ascii="Arial" w:hAnsi="Arial" w:cs="Arial"/>
        <w:b/>
        <w:bCs/>
        <w:sz w:val="16"/>
        <w:szCs w:val="16"/>
      </w:rPr>
      <w:t>7</w:t>
    </w:r>
    <w:r>
      <w:rPr>
        <w:rFonts w:ascii="Arial" w:hAnsi="Arial" w:cs="Arial"/>
        <w:b/>
        <w:bCs/>
        <w:sz w:val="16"/>
        <w:szCs w:val="16"/>
      </w:rPr>
      <w:t xml:space="preserve"> – Procedimentos Administrativos – Anexo Q</w:t>
    </w:r>
    <w:r>
      <w:tab/>
    </w:r>
    <w:r>
      <w:tab/>
    </w:r>
    <w:r>
      <w:tab/>
      <w:t xml:space="preserve">                                        </w:t>
    </w:r>
  </w:p>
  <w:p w:rsidR="00175F3A" w:rsidRDefault="00175F3A" w:rsidP="00175F3A">
    <w:pPr>
      <w:pBdr>
        <w:bottom w:val="thickThinSmallGap" w:sz="24" w:space="0" w:color="FF0000"/>
      </w:pBdr>
      <w:autoSpaceDE w:val="0"/>
      <w:rPr>
        <w:rFonts w:ascii="Arial" w:hAnsi="Arial"/>
        <w:b/>
        <w:bCs/>
        <w:sz w:val="2"/>
        <w:szCs w:val="2"/>
      </w:rPr>
    </w:pPr>
  </w:p>
  <w:p w:rsidR="00175F3A" w:rsidRDefault="00175F3A" w:rsidP="00175F3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854"/>
    <w:rsid w:val="00175F3A"/>
    <w:rsid w:val="002E57E2"/>
    <w:rsid w:val="00300C8F"/>
    <w:rsid w:val="004E3E43"/>
    <w:rsid w:val="0051373C"/>
    <w:rsid w:val="00566AAF"/>
    <w:rsid w:val="00626D07"/>
    <w:rsid w:val="007A1126"/>
    <w:rsid w:val="00A94854"/>
    <w:rsid w:val="00AE7E88"/>
    <w:rsid w:val="00C94D1D"/>
    <w:rsid w:val="00CA51E5"/>
    <w:rsid w:val="00D73E61"/>
    <w:rsid w:val="00D85F33"/>
    <w:rsid w:val="00DC2184"/>
    <w:rsid w:val="00E70B4C"/>
    <w:rsid w:val="00F675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2E57E2"/>
    <w:pPr>
      <w:keepNext/>
      <w:numPr>
        <w:numId w:val="1"/>
      </w:numPr>
      <w:autoSpaceDE w:val="0"/>
      <w:spacing w:line="360" w:lineRule="auto"/>
      <w:outlineLvl w:val="0"/>
    </w:pPr>
    <w:rPr>
      <w:rFonts w:ascii="GillSans-Bold" w:hAnsi="GillSans-Bold"/>
      <w:b/>
      <w:bCs/>
    </w:rPr>
  </w:style>
  <w:style w:type="paragraph" w:styleId="Ttulo3">
    <w:name w:val="heading 3"/>
    <w:basedOn w:val="Normal"/>
    <w:next w:val="Normal"/>
    <w:link w:val="Ttulo3Char"/>
    <w:qFormat/>
    <w:rsid w:val="002E57E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qFormat/>
    <w:rsid w:val="002E57E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7">
    <w:name w:val="heading 7"/>
    <w:basedOn w:val="Normal"/>
    <w:next w:val="Normal"/>
    <w:link w:val="Ttulo7Char"/>
    <w:qFormat/>
    <w:rsid w:val="002E57E2"/>
    <w:pPr>
      <w:spacing w:before="240" w:after="60"/>
      <w:outlineLvl w:val="6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Textoembloco1">
    <w:name w:val="Texto em bloco1"/>
    <w:basedOn w:val="Normal"/>
    <w:rsid w:val="00C94D1D"/>
    <w:pPr>
      <w:spacing w:line="480" w:lineRule="auto"/>
      <w:ind w:left="240" w:right="399" w:firstLine="2040"/>
      <w:jc w:val="both"/>
    </w:pPr>
    <w:rPr>
      <w:rFonts w:ascii="Arial" w:hAnsi="Arial" w:cs="Arial"/>
    </w:rPr>
  </w:style>
  <w:style w:type="character" w:customStyle="1" w:styleId="Ttulo1Char">
    <w:name w:val="Título 1 Char"/>
    <w:basedOn w:val="Fontepargpadro"/>
    <w:link w:val="Ttulo1"/>
    <w:rsid w:val="002E57E2"/>
    <w:rPr>
      <w:rFonts w:ascii="GillSans-Bold" w:eastAsia="Times New Roman" w:hAnsi="GillSans-Bold" w:cs="Times New Roman"/>
      <w:b/>
      <w:bCs/>
      <w:sz w:val="24"/>
      <w:szCs w:val="24"/>
      <w:lang w:eastAsia="ar-SA"/>
    </w:rPr>
  </w:style>
  <w:style w:type="character" w:customStyle="1" w:styleId="Ttulo3Char">
    <w:name w:val="Título 3 Char"/>
    <w:basedOn w:val="Fontepargpadro"/>
    <w:link w:val="Ttulo3"/>
    <w:rsid w:val="002E57E2"/>
    <w:rPr>
      <w:rFonts w:ascii="Arial" w:eastAsia="Times New Roman" w:hAnsi="Arial" w:cs="Arial"/>
      <w:b/>
      <w:bCs/>
      <w:sz w:val="26"/>
      <w:szCs w:val="26"/>
      <w:lang w:eastAsia="ar-SA"/>
    </w:rPr>
  </w:style>
  <w:style w:type="character" w:customStyle="1" w:styleId="Ttulo4Char">
    <w:name w:val="Título 4 Char"/>
    <w:basedOn w:val="Fontepargpadro"/>
    <w:link w:val="Ttulo4"/>
    <w:rsid w:val="002E57E2"/>
    <w:rPr>
      <w:rFonts w:ascii="Times New Roman" w:eastAsia="Times New Roman" w:hAnsi="Times New Roman" w:cs="Times New Roman"/>
      <w:b/>
      <w:bCs/>
      <w:sz w:val="28"/>
      <w:szCs w:val="28"/>
      <w:lang w:eastAsia="ar-SA"/>
    </w:rPr>
  </w:style>
  <w:style w:type="character" w:customStyle="1" w:styleId="Ttulo7Char">
    <w:name w:val="Título 7 Char"/>
    <w:basedOn w:val="Fontepargpadro"/>
    <w:link w:val="Ttulo7"/>
    <w:rsid w:val="002E57E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rpodetexto21">
    <w:name w:val="Corpo de texto 21"/>
    <w:basedOn w:val="Normal"/>
    <w:rsid w:val="002E57E2"/>
    <w:pPr>
      <w:spacing w:line="360" w:lineRule="auto"/>
      <w:jc w:val="both"/>
    </w:pPr>
    <w:rPr>
      <w:rFonts w:ascii="GillSans" w:hAnsi="GillSans"/>
      <w:color w:val="000000"/>
      <w:sz w:val="20"/>
      <w:szCs w:val="20"/>
    </w:rPr>
  </w:style>
  <w:style w:type="paragraph" w:customStyle="1" w:styleId="Corpodetexto31">
    <w:name w:val="Corpo de texto 31"/>
    <w:basedOn w:val="Normal"/>
    <w:rsid w:val="002E57E2"/>
    <w:pPr>
      <w:tabs>
        <w:tab w:val="left" w:pos="0"/>
      </w:tabs>
      <w:jc w:val="both"/>
    </w:pPr>
    <w:rPr>
      <w:rFonts w:ascii="Arial" w:hAnsi="Arial" w:cs="Arial"/>
      <w:color w:val="993300"/>
      <w:sz w:val="18"/>
    </w:rPr>
  </w:style>
  <w:style w:type="table" w:styleId="Tabelacomgrade">
    <w:name w:val="Table Grid"/>
    <w:basedOn w:val="Tabelanormal"/>
    <w:uiPriority w:val="59"/>
    <w:rsid w:val="002E57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9485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2E57E2"/>
    <w:pPr>
      <w:keepNext/>
      <w:numPr>
        <w:numId w:val="1"/>
      </w:numPr>
      <w:autoSpaceDE w:val="0"/>
      <w:spacing w:line="360" w:lineRule="auto"/>
      <w:outlineLvl w:val="0"/>
    </w:pPr>
    <w:rPr>
      <w:rFonts w:ascii="GillSans-Bold" w:hAnsi="GillSans-Bold"/>
      <w:b/>
      <w:bCs/>
    </w:rPr>
  </w:style>
  <w:style w:type="paragraph" w:styleId="Ttulo3">
    <w:name w:val="heading 3"/>
    <w:basedOn w:val="Normal"/>
    <w:next w:val="Normal"/>
    <w:link w:val="Ttulo3Char"/>
    <w:qFormat/>
    <w:rsid w:val="002E57E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qFormat/>
    <w:rsid w:val="002E57E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Ttulo7">
    <w:name w:val="heading 7"/>
    <w:basedOn w:val="Normal"/>
    <w:next w:val="Normal"/>
    <w:link w:val="Ttulo7Char"/>
    <w:qFormat/>
    <w:rsid w:val="002E57E2"/>
    <w:pPr>
      <w:spacing w:before="240" w:after="60"/>
      <w:outlineLvl w:val="6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tulo">
    <w:name w:val="Title"/>
    <w:basedOn w:val="Normal"/>
    <w:next w:val="Subttulo"/>
    <w:link w:val="TtuloChar"/>
    <w:qFormat/>
    <w:rsid w:val="00A94854"/>
    <w:pPr>
      <w:jc w:val="center"/>
    </w:pPr>
    <w:rPr>
      <w:rFonts w:ascii="Arial Narrow" w:hAnsi="Arial Narrow" w:cs="Arial"/>
      <w:b/>
      <w:bCs/>
      <w:sz w:val="20"/>
    </w:rPr>
  </w:style>
  <w:style w:type="character" w:customStyle="1" w:styleId="TtuloChar">
    <w:name w:val="Título Char"/>
    <w:basedOn w:val="Fontepargpadro"/>
    <w:link w:val="Ttulo"/>
    <w:rsid w:val="00A94854"/>
    <w:rPr>
      <w:rFonts w:ascii="Arial Narrow" w:eastAsia="Times New Roman" w:hAnsi="Arial Narrow" w:cs="Arial"/>
      <w:b/>
      <w:bCs/>
      <w:sz w:val="20"/>
      <w:szCs w:val="24"/>
      <w:lang w:eastAsia="ar-SA"/>
    </w:rPr>
  </w:style>
  <w:style w:type="paragraph" w:styleId="Subttulo">
    <w:name w:val="Subtitle"/>
    <w:basedOn w:val="Normal"/>
    <w:link w:val="SubttuloChar"/>
    <w:qFormat/>
    <w:rsid w:val="00A94854"/>
    <w:pPr>
      <w:spacing w:after="60"/>
      <w:jc w:val="center"/>
      <w:outlineLvl w:val="1"/>
    </w:pPr>
    <w:rPr>
      <w:rFonts w:ascii="Arial" w:hAnsi="Arial" w:cs="Arial"/>
    </w:rPr>
  </w:style>
  <w:style w:type="character" w:customStyle="1" w:styleId="SubttuloChar">
    <w:name w:val="Subtítulo Char"/>
    <w:basedOn w:val="Fontepargpadro"/>
    <w:link w:val="Subttulo"/>
    <w:rsid w:val="00A94854"/>
    <w:rPr>
      <w:rFonts w:ascii="Arial" w:eastAsia="Times New Roman" w:hAnsi="Arial" w:cs="Arial"/>
      <w:sz w:val="24"/>
      <w:szCs w:val="24"/>
      <w:lang w:eastAsia="ar-SA"/>
    </w:rPr>
  </w:style>
  <w:style w:type="paragraph" w:styleId="Rodap">
    <w:name w:val="footer"/>
    <w:basedOn w:val="Normal"/>
    <w:link w:val="RodapChar"/>
    <w:rsid w:val="00A9485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A9485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merodepgina">
    <w:name w:val="page number"/>
    <w:basedOn w:val="Fontepargpadro"/>
    <w:rsid w:val="00A94854"/>
  </w:style>
  <w:style w:type="paragraph" w:styleId="Cabealho">
    <w:name w:val="header"/>
    <w:basedOn w:val="Normal"/>
    <w:link w:val="CabealhoChar"/>
    <w:uiPriority w:val="99"/>
    <w:rsid w:val="00A94854"/>
    <w:pPr>
      <w:tabs>
        <w:tab w:val="center" w:pos="4252"/>
        <w:tab w:val="right" w:pos="8504"/>
      </w:tabs>
    </w:pPr>
    <w:rPr>
      <w:lang w:val="x-none"/>
    </w:rPr>
  </w:style>
  <w:style w:type="character" w:customStyle="1" w:styleId="CabealhoChar">
    <w:name w:val="Cabeçalho Char"/>
    <w:basedOn w:val="Fontepargpadro"/>
    <w:link w:val="Cabealho"/>
    <w:uiPriority w:val="99"/>
    <w:rsid w:val="00A9485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customStyle="1" w:styleId="Textoembloco1">
    <w:name w:val="Texto em bloco1"/>
    <w:basedOn w:val="Normal"/>
    <w:rsid w:val="00C94D1D"/>
    <w:pPr>
      <w:spacing w:line="480" w:lineRule="auto"/>
      <w:ind w:left="240" w:right="399" w:firstLine="2040"/>
      <w:jc w:val="both"/>
    </w:pPr>
    <w:rPr>
      <w:rFonts w:ascii="Arial" w:hAnsi="Arial" w:cs="Arial"/>
    </w:rPr>
  </w:style>
  <w:style w:type="character" w:customStyle="1" w:styleId="Ttulo1Char">
    <w:name w:val="Título 1 Char"/>
    <w:basedOn w:val="Fontepargpadro"/>
    <w:link w:val="Ttulo1"/>
    <w:rsid w:val="002E57E2"/>
    <w:rPr>
      <w:rFonts w:ascii="GillSans-Bold" w:eastAsia="Times New Roman" w:hAnsi="GillSans-Bold" w:cs="Times New Roman"/>
      <w:b/>
      <w:bCs/>
      <w:sz w:val="24"/>
      <w:szCs w:val="24"/>
      <w:lang w:eastAsia="ar-SA"/>
    </w:rPr>
  </w:style>
  <w:style w:type="character" w:customStyle="1" w:styleId="Ttulo3Char">
    <w:name w:val="Título 3 Char"/>
    <w:basedOn w:val="Fontepargpadro"/>
    <w:link w:val="Ttulo3"/>
    <w:rsid w:val="002E57E2"/>
    <w:rPr>
      <w:rFonts w:ascii="Arial" w:eastAsia="Times New Roman" w:hAnsi="Arial" w:cs="Arial"/>
      <w:b/>
      <w:bCs/>
      <w:sz w:val="26"/>
      <w:szCs w:val="26"/>
      <w:lang w:eastAsia="ar-SA"/>
    </w:rPr>
  </w:style>
  <w:style w:type="character" w:customStyle="1" w:styleId="Ttulo4Char">
    <w:name w:val="Título 4 Char"/>
    <w:basedOn w:val="Fontepargpadro"/>
    <w:link w:val="Ttulo4"/>
    <w:rsid w:val="002E57E2"/>
    <w:rPr>
      <w:rFonts w:ascii="Times New Roman" w:eastAsia="Times New Roman" w:hAnsi="Times New Roman" w:cs="Times New Roman"/>
      <w:b/>
      <w:bCs/>
      <w:sz w:val="28"/>
      <w:szCs w:val="28"/>
      <w:lang w:eastAsia="ar-SA"/>
    </w:rPr>
  </w:style>
  <w:style w:type="character" w:customStyle="1" w:styleId="Ttulo7Char">
    <w:name w:val="Título 7 Char"/>
    <w:basedOn w:val="Fontepargpadro"/>
    <w:link w:val="Ttulo7"/>
    <w:rsid w:val="002E57E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rpodetexto21">
    <w:name w:val="Corpo de texto 21"/>
    <w:basedOn w:val="Normal"/>
    <w:rsid w:val="002E57E2"/>
    <w:pPr>
      <w:spacing w:line="360" w:lineRule="auto"/>
      <w:jc w:val="both"/>
    </w:pPr>
    <w:rPr>
      <w:rFonts w:ascii="GillSans" w:hAnsi="GillSans"/>
      <w:color w:val="000000"/>
      <w:sz w:val="20"/>
      <w:szCs w:val="20"/>
    </w:rPr>
  </w:style>
  <w:style w:type="paragraph" w:customStyle="1" w:styleId="Corpodetexto31">
    <w:name w:val="Corpo de texto 31"/>
    <w:basedOn w:val="Normal"/>
    <w:rsid w:val="002E57E2"/>
    <w:pPr>
      <w:tabs>
        <w:tab w:val="left" w:pos="0"/>
      </w:tabs>
      <w:jc w:val="both"/>
    </w:pPr>
    <w:rPr>
      <w:rFonts w:ascii="Arial" w:hAnsi="Arial" w:cs="Arial"/>
      <w:color w:val="993300"/>
      <w:sz w:val="18"/>
    </w:rPr>
  </w:style>
  <w:style w:type="table" w:styleId="Tabelacomgrade">
    <w:name w:val="Table Grid"/>
    <w:basedOn w:val="Tabelanormal"/>
    <w:uiPriority w:val="59"/>
    <w:rsid w:val="002E57E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369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440</Words>
  <Characters>2382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adminbm</dc:creator>
  <cp:lastModifiedBy>adminbm</cp:lastModifiedBy>
  <cp:revision>3</cp:revision>
  <cp:lastPrinted>2017-03-24T17:42:00Z</cp:lastPrinted>
  <dcterms:created xsi:type="dcterms:W3CDTF">2017-03-24T17:42:00Z</dcterms:created>
  <dcterms:modified xsi:type="dcterms:W3CDTF">2017-03-24T17:42:00Z</dcterms:modified>
</cp:coreProperties>
</file>